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25B" w:rsidRDefault="007D625B" w:rsidP="00474F3C">
      <w:pPr>
        <w:spacing w:before="265" w:line="363" w:lineRule="exact"/>
        <w:jc w:val="center"/>
        <w:textAlignment w:val="baseline"/>
        <w:rPr>
          <w:rFonts w:ascii="Arial" w:hAnsi="Arial" w:cs="Arial"/>
          <w:sz w:val="35"/>
          <w:szCs w:val="35"/>
          <w:lang w:val="de-DE"/>
        </w:rPr>
      </w:pPr>
    </w:p>
    <w:p w:rsidR="007D625B" w:rsidRPr="00E71981" w:rsidRDefault="007D625B" w:rsidP="00474F3C">
      <w:pPr>
        <w:spacing w:before="265" w:line="363" w:lineRule="exact"/>
        <w:jc w:val="center"/>
        <w:textAlignment w:val="baseline"/>
        <w:rPr>
          <w:rFonts w:ascii="Arial" w:hAnsi="Arial" w:cs="Arial"/>
          <w:b/>
          <w:sz w:val="24"/>
          <w:szCs w:val="24"/>
          <w:lang w:val="de-DE"/>
        </w:rPr>
      </w:pPr>
      <w:r w:rsidRPr="00E71981">
        <w:rPr>
          <w:rFonts w:ascii="Arial" w:hAnsi="Arial" w:cs="Arial"/>
          <w:b/>
          <w:sz w:val="24"/>
          <w:szCs w:val="24"/>
          <w:lang w:val="de-DE"/>
        </w:rPr>
        <w:t>SC Urania</w:t>
      </w:r>
      <w:r w:rsidR="00E71981">
        <w:rPr>
          <w:rFonts w:ascii="Arial" w:hAnsi="Arial" w:cs="Arial"/>
          <w:b/>
          <w:sz w:val="24"/>
          <w:szCs w:val="24"/>
          <w:lang w:val="de-DE"/>
        </w:rPr>
        <w:t xml:space="preserve"> </w:t>
      </w:r>
      <w:r w:rsidRPr="00E71981">
        <w:rPr>
          <w:rFonts w:ascii="Arial" w:hAnsi="Arial" w:cs="Arial"/>
          <w:b/>
          <w:sz w:val="24"/>
          <w:szCs w:val="24"/>
          <w:lang w:val="de-DE"/>
        </w:rPr>
        <w:t>-</w:t>
      </w:r>
      <w:r w:rsidR="00E71981">
        <w:rPr>
          <w:rFonts w:ascii="Arial" w:hAnsi="Arial" w:cs="Arial"/>
          <w:b/>
          <w:sz w:val="24"/>
          <w:szCs w:val="24"/>
          <w:lang w:val="de-DE"/>
        </w:rPr>
        <w:t xml:space="preserve"> </w:t>
      </w:r>
      <w:r w:rsidRPr="00E71981">
        <w:rPr>
          <w:rFonts w:ascii="Arial" w:hAnsi="Arial" w:cs="Arial"/>
          <w:b/>
          <w:sz w:val="24"/>
          <w:szCs w:val="24"/>
          <w:lang w:val="de-DE"/>
        </w:rPr>
        <w:t>Risikoanalyse zur Prävention sexualisierter Gewalt</w:t>
      </w:r>
    </w:p>
    <w:p w:rsidR="007D625B" w:rsidRDefault="007D625B" w:rsidP="007D625B">
      <w:pPr>
        <w:spacing w:before="265" w:line="363" w:lineRule="exact"/>
        <w:textAlignment w:val="baseline"/>
        <w:rPr>
          <w:rFonts w:ascii="Arial" w:hAnsi="Arial" w:cs="Arial"/>
          <w:sz w:val="24"/>
          <w:szCs w:val="24"/>
          <w:lang w:val="de-DE"/>
        </w:rPr>
      </w:pPr>
      <w:r w:rsidRPr="007D625B">
        <w:rPr>
          <w:rFonts w:ascii="Arial" w:hAnsi="Arial" w:cs="Arial"/>
          <w:sz w:val="24"/>
          <w:szCs w:val="24"/>
          <w:lang w:val="de-DE"/>
        </w:rPr>
        <w:t>Grundsätze</w:t>
      </w:r>
      <w:r>
        <w:rPr>
          <w:rFonts w:ascii="Arial" w:hAnsi="Arial" w:cs="Arial"/>
          <w:sz w:val="24"/>
          <w:szCs w:val="24"/>
          <w:lang w:val="de-DE"/>
        </w:rPr>
        <w:t xml:space="preserve"> </w:t>
      </w:r>
      <w:r w:rsidRPr="007D625B">
        <w:rPr>
          <w:rFonts w:ascii="Arial" w:hAnsi="Arial" w:cs="Arial"/>
          <w:sz w:val="24"/>
          <w:szCs w:val="24"/>
          <w:lang w:val="de-DE"/>
        </w:rPr>
        <w:t>Sport bietet für Teilnehmende einen wertvollen Entfaltungsbereich, birgt aber auch das potenzielle Auftreten sexualisierter Gewalt. Die Analyse der stru</w:t>
      </w:r>
      <w:r>
        <w:rPr>
          <w:rFonts w:ascii="Arial" w:hAnsi="Arial" w:cs="Arial"/>
          <w:sz w:val="24"/>
          <w:szCs w:val="24"/>
          <w:lang w:val="de-DE"/>
        </w:rPr>
        <w:t xml:space="preserve">kturellen Risiken erfolgt beim      SC Urania </w:t>
      </w:r>
      <w:r w:rsidRPr="007D625B">
        <w:rPr>
          <w:rFonts w:ascii="Arial" w:hAnsi="Arial" w:cs="Arial"/>
          <w:sz w:val="24"/>
          <w:szCs w:val="24"/>
          <w:lang w:val="de-DE"/>
        </w:rPr>
        <w:t>über eine Bewertungstabelle. Generell wird b</w:t>
      </w:r>
      <w:r>
        <w:rPr>
          <w:rFonts w:ascii="Arial" w:hAnsi="Arial" w:cs="Arial"/>
          <w:sz w:val="24"/>
          <w:szCs w:val="24"/>
          <w:lang w:val="de-DE"/>
        </w:rPr>
        <w:t xml:space="preserve">ei </w:t>
      </w:r>
      <w:r w:rsidRPr="007D625B">
        <w:rPr>
          <w:rFonts w:ascii="Arial" w:hAnsi="Arial" w:cs="Arial"/>
          <w:sz w:val="24"/>
          <w:szCs w:val="24"/>
          <w:lang w:val="de-DE"/>
        </w:rPr>
        <w:t>Dusch-</w:t>
      </w:r>
      <w:r w:rsidR="00E71981">
        <w:rPr>
          <w:rFonts w:ascii="Arial" w:hAnsi="Arial" w:cs="Arial"/>
          <w:sz w:val="24"/>
          <w:szCs w:val="24"/>
          <w:lang w:val="de-DE"/>
        </w:rPr>
        <w:t xml:space="preserve"> </w:t>
      </w:r>
      <w:r w:rsidRPr="007D625B">
        <w:rPr>
          <w:rFonts w:ascii="Arial" w:hAnsi="Arial" w:cs="Arial"/>
          <w:sz w:val="24"/>
          <w:szCs w:val="24"/>
          <w:lang w:val="de-DE"/>
        </w:rPr>
        <w:t>und Umkleidesituationen von einem höheren Risiko ausgegangen. Darüber hinaus sind</w:t>
      </w:r>
      <w:r>
        <w:rPr>
          <w:rFonts w:ascii="Arial" w:hAnsi="Arial" w:cs="Arial"/>
          <w:sz w:val="24"/>
          <w:szCs w:val="24"/>
          <w:lang w:val="de-DE"/>
        </w:rPr>
        <w:t xml:space="preserve"> </w:t>
      </w:r>
      <w:r w:rsidRPr="007D625B">
        <w:rPr>
          <w:rFonts w:ascii="Arial" w:hAnsi="Arial" w:cs="Arial"/>
          <w:sz w:val="24"/>
          <w:szCs w:val="24"/>
          <w:lang w:val="de-DE"/>
        </w:rPr>
        <w:t>Kompetenz-</w:t>
      </w:r>
      <w:r w:rsidR="00E71981">
        <w:rPr>
          <w:rFonts w:ascii="Arial" w:hAnsi="Arial" w:cs="Arial"/>
          <w:sz w:val="24"/>
          <w:szCs w:val="24"/>
          <w:lang w:val="de-DE"/>
        </w:rPr>
        <w:t xml:space="preserve"> </w:t>
      </w:r>
      <w:r w:rsidRPr="007D625B">
        <w:rPr>
          <w:rFonts w:ascii="Arial" w:hAnsi="Arial" w:cs="Arial"/>
          <w:sz w:val="24"/>
          <w:szCs w:val="24"/>
          <w:lang w:val="de-DE"/>
        </w:rPr>
        <w:t>und Altersgefälle sowie Geschlechterverhältnisse,</w:t>
      </w:r>
      <w:r w:rsidR="00E71981">
        <w:rPr>
          <w:rFonts w:ascii="Arial" w:hAnsi="Arial" w:cs="Arial"/>
          <w:sz w:val="24"/>
          <w:szCs w:val="24"/>
          <w:lang w:val="de-DE"/>
        </w:rPr>
        <w:t xml:space="preserve"> </w:t>
      </w:r>
      <w:r w:rsidRPr="007D625B">
        <w:rPr>
          <w:rFonts w:ascii="Arial" w:hAnsi="Arial" w:cs="Arial"/>
          <w:sz w:val="24"/>
          <w:szCs w:val="24"/>
          <w:lang w:val="de-DE"/>
        </w:rPr>
        <w:t>-rollen und -identitäten als begünstigende Faktoren für sexualisierte Gewalt zu bedenken. Diese haben in der Bewertungstabelle Beachtung gefunden.</w:t>
      </w:r>
    </w:p>
    <w:p w:rsidR="007D625B" w:rsidRDefault="007D625B" w:rsidP="007D625B">
      <w:pPr>
        <w:spacing w:before="265" w:line="363" w:lineRule="exact"/>
        <w:textAlignment w:val="baseline"/>
        <w:rPr>
          <w:rFonts w:ascii="Arial" w:hAnsi="Arial" w:cs="Arial"/>
          <w:sz w:val="30"/>
          <w:szCs w:val="30"/>
          <w:lang w:val="de-DE"/>
        </w:rPr>
      </w:pPr>
      <w:r w:rsidRPr="007D625B">
        <w:rPr>
          <w:rFonts w:ascii="Arial" w:hAnsi="Arial" w:cs="Arial"/>
          <w:sz w:val="24"/>
          <w:szCs w:val="24"/>
          <w:lang w:val="de-DE"/>
        </w:rPr>
        <w:t>I</w:t>
      </w:r>
      <w:r>
        <w:rPr>
          <w:rFonts w:ascii="Arial" w:hAnsi="Arial" w:cs="Arial"/>
          <w:sz w:val="24"/>
          <w:szCs w:val="24"/>
          <w:lang w:val="de-DE"/>
        </w:rPr>
        <w:t xml:space="preserve">n den Bereichen Vorstandsarbeit, </w:t>
      </w:r>
      <w:r w:rsidRPr="007D625B">
        <w:rPr>
          <w:rFonts w:ascii="Arial" w:hAnsi="Arial" w:cs="Arial"/>
          <w:sz w:val="24"/>
          <w:szCs w:val="24"/>
          <w:lang w:val="de-DE"/>
        </w:rPr>
        <w:t>Marketing und Öffentlichkeitsarbeit; Prävention sexualisierter Gewalt ist vor allem durch den fehlenden grundsätzlichen Kontakt zu Kindern und Jugendlichen von einem sehr geringen Risiko auszugehen</w:t>
      </w:r>
      <w:r w:rsidRPr="007D625B">
        <w:rPr>
          <w:rFonts w:ascii="Arial" w:hAnsi="Arial" w:cs="Arial"/>
          <w:sz w:val="30"/>
          <w:szCs w:val="30"/>
          <w:lang w:val="de-DE"/>
        </w:rPr>
        <w:t>.</w:t>
      </w:r>
    </w:p>
    <w:p w:rsidR="00D1650B" w:rsidRDefault="00E71981" w:rsidP="007D625B">
      <w:pPr>
        <w:spacing w:before="265" w:line="363" w:lineRule="exact"/>
        <w:textAlignment w:val="baseline"/>
        <w:rPr>
          <w:rFonts w:ascii="Arial" w:hAnsi="Arial" w:cs="Arial"/>
          <w:sz w:val="24"/>
          <w:szCs w:val="24"/>
          <w:lang w:val="de-DE"/>
        </w:rPr>
      </w:pPr>
      <w:r>
        <w:pict>
          <v:line id="_x0000_s1029" style="position:absolute;z-index:251656192;mso-position-horizontal-relative:page;mso-position-vertical-relative:page" from="39.05pt,107.5pt" to="562.75pt,107.5pt" strokecolor="#bdd6ee [1304]" strokeweight="4.55pt">
            <w10:wrap anchorx="page" anchory="page"/>
          </v:line>
        </w:pict>
      </w:r>
      <w:r>
        <w:pict>
          <v:line id="_x0000_s1028" style="position:absolute;z-index:251657216;mso-position-horizontal-relative:page;mso-position-vertical-relative:page" from="37.2pt,780pt" to="560.2pt,780pt" strokecolor="#bdd6ee [1304]" strokeweight="4.8pt">
            <w10:wrap anchorx="page" anchory="page"/>
          </v:line>
        </w:pict>
      </w:r>
      <w:r>
        <w:rPr>
          <w:rFonts w:ascii="Arial" w:hAnsi="Arial" w:cs="Arial"/>
          <w:sz w:val="24"/>
          <w:szCs w:val="24"/>
          <w:lang w:val="de-DE"/>
        </w:rPr>
        <w:t>I</w:t>
      </w:r>
      <w:r w:rsidR="007D625B">
        <w:rPr>
          <w:rFonts w:ascii="Arial" w:hAnsi="Arial" w:cs="Arial"/>
          <w:sz w:val="24"/>
          <w:szCs w:val="24"/>
          <w:lang w:val="de-DE"/>
        </w:rPr>
        <w:t>n den Bereichen Bildung und Qualifizierung, Kooperation Schule und Verein kommt es stellenweise zu Kontakt und auch Abhängigkeitssituationen. Da diese unter anderem immer in einem kurzweiligen Setting stattfinden, ist das Risiko i</w:t>
      </w:r>
      <w:r>
        <w:rPr>
          <w:rFonts w:ascii="Arial" w:hAnsi="Arial" w:cs="Arial"/>
          <w:sz w:val="24"/>
          <w:szCs w:val="24"/>
          <w:lang w:val="de-DE"/>
        </w:rPr>
        <w:t>n</w:t>
      </w:r>
      <w:r w:rsidR="007D625B">
        <w:rPr>
          <w:rFonts w:ascii="Arial" w:hAnsi="Arial" w:cs="Arial"/>
          <w:sz w:val="24"/>
          <w:szCs w:val="24"/>
          <w:lang w:val="de-DE"/>
        </w:rPr>
        <w:t xml:space="preserve"> diesem Bereich als gering einzuschätzen.</w:t>
      </w:r>
    </w:p>
    <w:p w:rsidR="00EE7021" w:rsidRPr="007D625B" w:rsidRDefault="00EE7021" w:rsidP="007D625B">
      <w:pPr>
        <w:spacing w:before="265" w:line="363" w:lineRule="exact"/>
        <w:textAlignment w:val="baseline"/>
        <w:rPr>
          <w:rFonts w:ascii="Tahoma" w:eastAsia="Tahoma" w:hAnsi="Tahoma"/>
          <w:b/>
          <w:color w:val="000000"/>
          <w:spacing w:val="31"/>
          <w:w w:val="80"/>
          <w:sz w:val="24"/>
          <w:szCs w:val="24"/>
          <w:lang w:val="de-DE"/>
        </w:rPr>
      </w:pPr>
      <w:r>
        <w:rPr>
          <w:rFonts w:ascii="Arial" w:hAnsi="Arial" w:cs="Arial"/>
          <w:sz w:val="24"/>
          <w:szCs w:val="24"/>
          <w:lang w:val="de-DE"/>
        </w:rPr>
        <w:t>In der Trainer- und Jugendarbeit  kommt es zu körperlicher Nä</w:t>
      </w:r>
      <w:r w:rsidR="00210806">
        <w:rPr>
          <w:rFonts w:ascii="Arial" w:hAnsi="Arial" w:cs="Arial"/>
          <w:sz w:val="24"/>
          <w:szCs w:val="24"/>
          <w:lang w:val="de-DE"/>
        </w:rPr>
        <w:t>he und zu einem mittleren Risiko.  H</w:t>
      </w:r>
      <w:r>
        <w:rPr>
          <w:rFonts w:ascii="Arial" w:hAnsi="Arial" w:cs="Arial"/>
          <w:sz w:val="24"/>
          <w:szCs w:val="24"/>
          <w:lang w:val="de-DE"/>
        </w:rPr>
        <w:t>ier gilt unter anderem zur Risikominimierung das Teamprinzip. Geräteräume dürfen nicht nur von einem Trainer und einem Athleten betreten werden. Hilfestellungen, Korrekturen</w:t>
      </w:r>
      <w:r w:rsidR="00210806">
        <w:rPr>
          <w:rFonts w:ascii="Arial" w:hAnsi="Arial" w:cs="Arial"/>
          <w:sz w:val="24"/>
          <w:szCs w:val="24"/>
          <w:lang w:val="de-DE"/>
        </w:rPr>
        <w:t xml:space="preserve"> und Hilfestellungen am Athleten </w:t>
      </w:r>
      <w:r>
        <w:rPr>
          <w:rFonts w:ascii="Arial" w:hAnsi="Arial" w:cs="Arial"/>
          <w:sz w:val="24"/>
          <w:szCs w:val="24"/>
          <w:lang w:val="de-DE"/>
        </w:rPr>
        <w:t xml:space="preserve"> dürfen nur mit  dem Einverständnis des Athleten vorgenommen werden. Beim Duschen oder Betreten der Umkleiden betritt der Trainer nie alleine die Räumlichkeiten.  Es sind immer mindestens ein Trainer und ein Elternteil</w:t>
      </w:r>
      <w:r w:rsidR="00E71981">
        <w:rPr>
          <w:rFonts w:ascii="Arial" w:hAnsi="Arial" w:cs="Arial"/>
          <w:sz w:val="24"/>
          <w:szCs w:val="24"/>
          <w:lang w:val="de-DE"/>
        </w:rPr>
        <w:t xml:space="preserve"> vor Ort</w:t>
      </w:r>
      <w:bookmarkStart w:id="0" w:name="_GoBack"/>
      <w:bookmarkEnd w:id="0"/>
      <w:r>
        <w:rPr>
          <w:rFonts w:ascii="Arial" w:hAnsi="Arial" w:cs="Arial"/>
          <w:sz w:val="24"/>
          <w:szCs w:val="24"/>
          <w:lang w:val="de-DE"/>
        </w:rPr>
        <w:t>.</w:t>
      </w:r>
    </w:p>
    <w:sectPr w:rsidR="00EE7021" w:rsidRPr="007D625B">
      <w:headerReference w:type="default" r:id="rId7"/>
      <w:footerReference w:type="default" r:id="rId8"/>
      <w:type w:val="continuous"/>
      <w:pgSz w:w="11904" w:h="16838"/>
      <w:pgMar w:top="60" w:right="620" w:bottom="189" w:left="7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29B" w:rsidRDefault="0040729B">
      <w:r>
        <w:separator/>
      </w:r>
    </w:p>
  </w:endnote>
  <w:endnote w:type="continuationSeparator" w:id="0">
    <w:p w:rsidR="0040729B" w:rsidRDefault="0040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361" w:rsidRPr="00A16BF1" w:rsidRDefault="00A65361" w:rsidP="00A65361">
    <w:pPr>
      <w:spacing w:before="318"/>
      <w:ind w:right="50"/>
      <w:textAlignment w:val="baseline"/>
      <w:rPr>
        <w:lang w:val="de-DE"/>
      </w:rPr>
    </w:pPr>
    <w:r w:rsidRPr="00A16BF1">
      <w:rPr>
        <w:b/>
        <w:noProof/>
        <w:lang w:val="de-DE"/>
      </w:rPr>
      <w:t>SC Urania von 1931 e.</w:t>
    </w:r>
    <w:r>
      <w:rPr>
        <w:b/>
        <w:noProof/>
        <w:lang w:val="de-DE"/>
      </w:rPr>
      <w:t xml:space="preserve"> </w:t>
    </w:r>
    <w:r w:rsidRPr="00A16BF1">
      <w:rPr>
        <w:b/>
        <w:noProof/>
        <w:lang w:val="de-DE"/>
      </w:rPr>
      <w:t>V.</w:t>
    </w:r>
    <w:r>
      <w:rPr>
        <w:noProof/>
        <w:lang w:val="de-DE"/>
      </w:rPr>
      <w:tab/>
    </w:r>
    <w:r>
      <w:rPr>
        <w:noProof/>
        <w:lang w:val="de-DE"/>
      </w:rPr>
      <w:tab/>
    </w:r>
    <w:r>
      <w:rPr>
        <w:noProof/>
        <w:lang w:val="de-DE"/>
      </w:rPr>
      <w:tab/>
    </w:r>
    <w:r>
      <w:rPr>
        <w:noProof/>
        <w:lang w:val="de-DE"/>
      </w:rPr>
      <w:tab/>
    </w:r>
    <w:r>
      <w:rPr>
        <w:noProof/>
        <w:lang w:val="de-DE"/>
      </w:rPr>
      <w:tab/>
    </w:r>
    <w:r>
      <w:rPr>
        <w:noProof/>
        <w:lang w:val="de-DE"/>
      </w:rPr>
      <w:tab/>
    </w:r>
    <w:r>
      <w:rPr>
        <w:noProof/>
        <w:lang w:val="de-DE"/>
      </w:rPr>
      <w:tab/>
    </w:r>
    <w:r>
      <w:rPr>
        <w:noProof/>
        <w:lang w:val="de-DE"/>
      </w:rPr>
      <w:tab/>
    </w:r>
    <w:r>
      <w:rPr>
        <w:noProof/>
        <w:lang w:val="de-DE"/>
      </w:rPr>
      <w:tab/>
      <w:t>Stand: Mai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29B" w:rsidRDefault="0040729B"/>
  </w:footnote>
  <w:footnote w:type="continuationSeparator" w:id="0">
    <w:p w:rsidR="0040729B" w:rsidRDefault="00407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361" w:rsidRPr="00A65361" w:rsidRDefault="00A65361" w:rsidP="00A65361">
    <w:pPr>
      <w:pStyle w:val="Kopfzeile"/>
      <w:rPr>
        <w:sz w:val="32"/>
        <w:szCs w:val="32"/>
        <w:lang w:val="de-DE"/>
      </w:rPr>
    </w:pPr>
    <w:r w:rsidRPr="00A65361">
      <w:rPr>
        <w:noProof/>
        <w:sz w:val="32"/>
        <w:szCs w:val="32"/>
        <w:lang w:val="de-DE" w:eastAsia="de-DE"/>
      </w:rPr>
      <w:drawing>
        <wp:anchor distT="0" distB="0" distL="114300" distR="114300" simplePos="0" relativeHeight="251659264" behindDoc="0" locked="0" layoutInCell="1" allowOverlap="1" wp14:anchorId="0FE73978" wp14:editId="34946100">
          <wp:simplePos x="0" y="0"/>
          <wp:positionH relativeFrom="column">
            <wp:posOffset>5518785</wp:posOffset>
          </wp:positionH>
          <wp:positionV relativeFrom="paragraph">
            <wp:posOffset>-304800</wp:posOffset>
          </wp:positionV>
          <wp:extent cx="1080135" cy="1075690"/>
          <wp:effectExtent l="0" t="0" r="5715"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135" cy="1075690"/>
                  </a:xfrm>
                  <a:prstGeom prst="rect">
                    <a:avLst/>
                  </a:prstGeom>
                </pic:spPr>
              </pic:pic>
            </a:graphicData>
          </a:graphic>
        </wp:anchor>
      </w:drawing>
    </w:r>
    <w:r w:rsidRPr="00A65361">
      <w:rPr>
        <w:sz w:val="32"/>
        <w:szCs w:val="32"/>
        <w:lang w:val="de-DE"/>
      </w:rPr>
      <w:t xml:space="preserve">SC Urania von 1931 e.V. </w:t>
    </w:r>
  </w:p>
  <w:p w:rsidR="00A65361" w:rsidRPr="00F41C26" w:rsidRDefault="00A65361" w:rsidP="00A65361">
    <w:pPr>
      <w:pStyle w:val="Kopfzeile"/>
      <w:rPr>
        <w:sz w:val="24"/>
        <w:szCs w:val="24"/>
        <w:lang w:val="de-DE"/>
      </w:rPr>
    </w:pPr>
    <w:r w:rsidRPr="00F41C26">
      <w:rPr>
        <w:sz w:val="24"/>
        <w:szCs w:val="24"/>
        <w:lang w:val="de-DE"/>
      </w:rPr>
      <w:t>Habichtstr. 14</w:t>
    </w:r>
  </w:p>
  <w:p w:rsidR="00A65361" w:rsidRPr="00F41C26" w:rsidRDefault="00A65361" w:rsidP="00A65361">
    <w:pPr>
      <w:pStyle w:val="Kopfzeile"/>
      <w:rPr>
        <w:sz w:val="24"/>
        <w:szCs w:val="24"/>
        <w:lang w:val="de-DE"/>
      </w:rPr>
    </w:pPr>
    <w:r w:rsidRPr="00F41C26">
      <w:rPr>
        <w:sz w:val="24"/>
        <w:szCs w:val="24"/>
        <w:lang w:val="de-DE"/>
      </w:rPr>
      <w:t>22305 Hamburg</w:t>
    </w:r>
  </w:p>
  <w:p w:rsidR="00A65361" w:rsidRPr="00F41C26" w:rsidRDefault="00A65361" w:rsidP="00A65361">
    <w:pPr>
      <w:pStyle w:val="Kopfzeile"/>
      <w:rPr>
        <w:sz w:val="24"/>
        <w:szCs w:val="24"/>
        <w:lang w:val="de-DE"/>
      </w:rPr>
    </w:pPr>
    <w:r w:rsidRPr="00F41C26">
      <w:rPr>
        <w:sz w:val="24"/>
        <w:szCs w:val="24"/>
        <w:lang w:val="de-DE"/>
      </w:rPr>
      <w:t>www.scurania.de</w:t>
    </w:r>
  </w:p>
  <w:p w:rsidR="0090424C" w:rsidRPr="00F41C26" w:rsidRDefault="0090424C">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57BB9"/>
    <w:multiLevelType w:val="multilevel"/>
    <w:tmpl w:val="9A589C76"/>
    <w:lvl w:ilvl="0">
      <w:start w:val="1"/>
      <w:numFmt w:val="decimal"/>
      <w:lvlText w:val="%1."/>
      <w:lvlJc w:val="left"/>
      <w:pPr>
        <w:tabs>
          <w:tab w:val="left" w:pos="360"/>
        </w:tabs>
      </w:pPr>
      <w:rPr>
        <w:rFonts w:ascii="Tahoma" w:eastAsia="Tahoma" w:hAnsi="Tahoma"/>
        <w:color w:val="000000"/>
        <w:spacing w:val="0"/>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50B"/>
    <w:rsid w:val="000F6ADD"/>
    <w:rsid w:val="00210806"/>
    <w:rsid w:val="0040729B"/>
    <w:rsid w:val="00474F3C"/>
    <w:rsid w:val="00502D99"/>
    <w:rsid w:val="00532F5D"/>
    <w:rsid w:val="00605C96"/>
    <w:rsid w:val="007D625B"/>
    <w:rsid w:val="008D7634"/>
    <w:rsid w:val="0090424C"/>
    <w:rsid w:val="00A16BF1"/>
    <w:rsid w:val="00A65361"/>
    <w:rsid w:val="00D1650B"/>
    <w:rsid w:val="00E71981"/>
    <w:rsid w:val="00EE7021"/>
    <w:rsid w:val="00F41C26"/>
    <w:rsid w:val="00FD4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89E91"/>
  <w15:docId w15:val="{724A3B36-CCE6-4A8E-BB57-31256E39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05C96"/>
    <w:rPr>
      <w:color w:val="0563C1"/>
      <w:u w:val="single"/>
    </w:rPr>
  </w:style>
  <w:style w:type="paragraph" w:styleId="Kopfzeile">
    <w:name w:val="header"/>
    <w:basedOn w:val="Standard"/>
    <w:link w:val="KopfzeileZchn"/>
    <w:uiPriority w:val="99"/>
    <w:unhideWhenUsed/>
    <w:rsid w:val="0090424C"/>
    <w:pPr>
      <w:tabs>
        <w:tab w:val="center" w:pos="4536"/>
        <w:tab w:val="right" w:pos="9072"/>
      </w:tabs>
    </w:pPr>
  </w:style>
  <w:style w:type="character" w:customStyle="1" w:styleId="KopfzeileZchn">
    <w:name w:val="Kopfzeile Zchn"/>
    <w:basedOn w:val="Absatz-Standardschriftart"/>
    <w:link w:val="Kopfzeile"/>
    <w:uiPriority w:val="99"/>
    <w:rsid w:val="0090424C"/>
  </w:style>
  <w:style w:type="paragraph" w:styleId="Fuzeile">
    <w:name w:val="footer"/>
    <w:basedOn w:val="Standard"/>
    <w:link w:val="FuzeileZchn"/>
    <w:uiPriority w:val="99"/>
    <w:unhideWhenUsed/>
    <w:rsid w:val="0090424C"/>
    <w:pPr>
      <w:tabs>
        <w:tab w:val="center" w:pos="4536"/>
        <w:tab w:val="right" w:pos="9072"/>
      </w:tabs>
    </w:pPr>
  </w:style>
  <w:style w:type="character" w:customStyle="1" w:styleId="FuzeileZchn">
    <w:name w:val="Fußzeile Zchn"/>
    <w:basedOn w:val="Absatz-Standardschriftart"/>
    <w:link w:val="Fuzeile"/>
    <w:uiPriority w:val="99"/>
    <w:rsid w:val="0090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371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Sonsmann</dc:creator>
  <cp:lastModifiedBy>Andreas</cp:lastModifiedBy>
  <cp:revision>3</cp:revision>
  <dcterms:created xsi:type="dcterms:W3CDTF">2021-06-12T13:35:00Z</dcterms:created>
  <dcterms:modified xsi:type="dcterms:W3CDTF">2021-06-12T14:25:00Z</dcterms:modified>
</cp:coreProperties>
</file>